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E02A" w14:textId="77777777" w:rsidR="00D34A7D" w:rsidRDefault="00D34A7D" w:rsidP="000A2990">
      <w:pPr>
        <w:ind w:left="-36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4D239C2" w14:textId="11564C68" w:rsidR="000A2990" w:rsidRPr="001A1EEC" w:rsidRDefault="000A2990" w:rsidP="000A2990">
      <w:pPr>
        <w:ind w:left="-360"/>
        <w:jc w:val="center"/>
        <w:rPr>
          <w:rFonts w:ascii="Arial" w:hAnsi="Arial" w:cs="Arial"/>
          <w:sz w:val="28"/>
          <w:szCs w:val="28"/>
        </w:rPr>
      </w:pPr>
      <w:r w:rsidRPr="001A1EEC">
        <w:rPr>
          <w:rFonts w:ascii="Arial" w:hAnsi="Arial" w:cs="Arial"/>
          <w:sz w:val="28"/>
          <w:szCs w:val="28"/>
        </w:rPr>
        <w:t>ТОВАРИЩЕСТВ</w:t>
      </w:r>
      <w:r w:rsidR="005F1557" w:rsidRPr="001A1EEC">
        <w:rPr>
          <w:rFonts w:ascii="Arial" w:hAnsi="Arial" w:cs="Arial"/>
          <w:sz w:val="28"/>
          <w:szCs w:val="28"/>
        </w:rPr>
        <w:t>О</w:t>
      </w:r>
      <w:r w:rsidRPr="001A1EEC">
        <w:rPr>
          <w:rFonts w:ascii="Arial" w:hAnsi="Arial" w:cs="Arial"/>
          <w:sz w:val="28"/>
          <w:szCs w:val="28"/>
        </w:rPr>
        <w:t xml:space="preserve"> СОБСТВЕННИКОВ ЖИЛЬЯ</w:t>
      </w:r>
    </w:p>
    <w:p w14:paraId="7FFE8FDB" w14:textId="77777777" w:rsidR="000A2990" w:rsidRPr="001A1EEC" w:rsidRDefault="000A2990" w:rsidP="000A2990">
      <w:pPr>
        <w:ind w:left="-360"/>
        <w:jc w:val="center"/>
        <w:rPr>
          <w:rFonts w:ascii="Arial" w:hAnsi="Arial" w:cs="Arial"/>
          <w:sz w:val="28"/>
          <w:szCs w:val="28"/>
        </w:rPr>
      </w:pPr>
      <w:r w:rsidRPr="001A1EEC">
        <w:rPr>
          <w:rFonts w:ascii="Arial" w:hAnsi="Arial" w:cs="Arial"/>
          <w:sz w:val="28"/>
          <w:szCs w:val="28"/>
        </w:rPr>
        <w:t>«Дачная, 9»</w:t>
      </w:r>
    </w:p>
    <w:p w14:paraId="057E8AD0" w14:textId="09B1824C" w:rsidR="001C0327" w:rsidRDefault="005A7CBB" w:rsidP="00100CD5">
      <w:pPr>
        <w:tabs>
          <w:tab w:val="left" w:pos="9180"/>
        </w:tabs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Россия, </w:t>
      </w:r>
      <w:r w:rsidR="000A2990" w:rsidRPr="000A2990">
        <w:rPr>
          <w:rFonts w:ascii="Arial" w:hAnsi="Arial" w:cs="Arial"/>
          <w:sz w:val="20"/>
          <w:szCs w:val="20"/>
        </w:rPr>
        <w:t>143404</w:t>
      </w:r>
      <w:r w:rsidR="000A2990">
        <w:rPr>
          <w:rFonts w:ascii="Arial" w:hAnsi="Arial" w:cs="Arial"/>
          <w:sz w:val="20"/>
          <w:szCs w:val="20"/>
        </w:rPr>
        <w:t xml:space="preserve"> Московская обл., г.</w:t>
      </w:r>
      <w:r w:rsidR="00100CD5">
        <w:rPr>
          <w:rFonts w:ascii="Arial" w:hAnsi="Arial" w:cs="Arial"/>
          <w:sz w:val="20"/>
          <w:szCs w:val="20"/>
        </w:rPr>
        <w:t xml:space="preserve"> Красногорск, ул. Дачная, 9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100CD5">
        <w:rPr>
          <w:rFonts w:ascii="Arial" w:hAnsi="Arial" w:cs="Arial"/>
          <w:sz w:val="20"/>
          <w:szCs w:val="20"/>
        </w:rPr>
        <w:t xml:space="preserve">          тел.: (498) 600-51-30</w:t>
      </w:r>
    </w:p>
    <w:p w14:paraId="629FFDBD" w14:textId="77777777" w:rsidR="00100CD5" w:rsidRPr="00100CD5" w:rsidRDefault="00100CD5" w:rsidP="00100CD5">
      <w:pPr>
        <w:tabs>
          <w:tab w:val="left" w:pos="9360"/>
        </w:tabs>
        <w:ind w:left="-360"/>
        <w:rPr>
          <w:rFonts w:ascii="Arial" w:hAnsi="Arial" w:cs="Arial"/>
          <w:sz w:val="4"/>
          <w:szCs w:val="4"/>
          <w:u w:val="double"/>
        </w:rPr>
      </w:pPr>
      <w:r>
        <w:rPr>
          <w:rFonts w:ascii="Arial" w:hAnsi="Arial" w:cs="Arial"/>
          <w:sz w:val="20"/>
          <w:szCs w:val="20"/>
          <w:u w:val="double"/>
        </w:rPr>
        <w:tab/>
      </w:r>
    </w:p>
    <w:p w14:paraId="1C6B8D3F" w14:textId="77777777" w:rsidR="00D736F8" w:rsidRDefault="00D736F8" w:rsidP="00DA37F4">
      <w:pPr>
        <w:jc w:val="center"/>
        <w:rPr>
          <w:b/>
        </w:rPr>
      </w:pPr>
    </w:p>
    <w:p w14:paraId="09B6606E" w14:textId="175E6C40" w:rsidR="00DA37F4" w:rsidRPr="005F7802" w:rsidRDefault="00DA37F4" w:rsidP="00DA37F4">
      <w:pPr>
        <w:jc w:val="center"/>
        <w:rPr>
          <w:b/>
        </w:rPr>
      </w:pPr>
      <w:r w:rsidRPr="005F7802">
        <w:rPr>
          <w:b/>
        </w:rPr>
        <w:t>УВЕДОМЛЕНИЕ</w:t>
      </w:r>
    </w:p>
    <w:p w14:paraId="2EE2ABF0" w14:textId="750DD653" w:rsidR="00DA37F4" w:rsidRPr="00564C30" w:rsidRDefault="00F30723" w:rsidP="00F3072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43166D8" wp14:editId="754D12FA">
            <wp:extent cx="571794" cy="431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20" cy="433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34A7D">
        <w:rPr>
          <w:b/>
          <w:sz w:val="20"/>
          <w:szCs w:val="20"/>
        </w:rPr>
        <w:t>Т</w:t>
      </w:r>
      <w:r w:rsidR="00DA37F4" w:rsidRPr="00564C30">
        <w:rPr>
          <w:b/>
          <w:sz w:val="20"/>
          <w:szCs w:val="20"/>
        </w:rPr>
        <w:t>оварищество собственников жилья «Дачная, 9» (далее – ТСЖ)</w:t>
      </w:r>
    </w:p>
    <w:p w14:paraId="76EA7B04" w14:textId="7C3B53A6" w:rsidR="00DA37F4" w:rsidRDefault="00DA37F4" w:rsidP="00DA37F4">
      <w:pPr>
        <w:jc w:val="center"/>
        <w:rPr>
          <w:b/>
          <w:sz w:val="20"/>
          <w:szCs w:val="20"/>
        </w:rPr>
      </w:pPr>
      <w:r w:rsidRPr="00564C30">
        <w:rPr>
          <w:b/>
          <w:sz w:val="20"/>
          <w:szCs w:val="20"/>
        </w:rPr>
        <w:t xml:space="preserve">уведомляет о проведении общего </w:t>
      </w:r>
      <w:r w:rsidR="00404937" w:rsidRPr="00564C30">
        <w:rPr>
          <w:b/>
          <w:sz w:val="20"/>
          <w:szCs w:val="20"/>
        </w:rPr>
        <w:t xml:space="preserve">очного годового </w:t>
      </w:r>
      <w:r w:rsidRPr="00564C30">
        <w:rPr>
          <w:b/>
          <w:sz w:val="20"/>
          <w:szCs w:val="20"/>
        </w:rPr>
        <w:t>собрания</w:t>
      </w:r>
      <w:r w:rsidR="00A76758">
        <w:rPr>
          <w:b/>
          <w:sz w:val="20"/>
          <w:szCs w:val="20"/>
        </w:rPr>
        <w:t xml:space="preserve"> </w:t>
      </w:r>
      <w:r w:rsidRPr="00564C30">
        <w:rPr>
          <w:b/>
          <w:sz w:val="20"/>
          <w:szCs w:val="20"/>
        </w:rPr>
        <w:t>членов ТСЖ</w:t>
      </w:r>
    </w:p>
    <w:p w14:paraId="0B050410" w14:textId="77777777" w:rsidR="00D736F8" w:rsidRPr="00564C30" w:rsidRDefault="00D736F8" w:rsidP="00DA37F4">
      <w:pPr>
        <w:jc w:val="center"/>
        <w:rPr>
          <w:b/>
          <w:sz w:val="20"/>
          <w:szCs w:val="20"/>
        </w:rPr>
      </w:pPr>
    </w:p>
    <w:p w14:paraId="318B5FD0" w14:textId="05A0BAE1" w:rsidR="00DA37F4" w:rsidRDefault="00CB6F6A" w:rsidP="00404937">
      <w:pPr>
        <w:tabs>
          <w:tab w:val="center" w:pos="4818"/>
          <w:tab w:val="right" w:pos="9637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1</w:t>
      </w:r>
      <w:r w:rsidR="00A043CB">
        <w:rPr>
          <w:b/>
          <w:color w:val="000000"/>
          <w:sz w:val="40"/>
          <w:szCs w:val="40"/>
        </w:rPr>
        <w:t>5</w:t>
      </w:r>
      <w:r w:rsidR="00404937">
        <w:rPr>
          <w:b/>
          <w:color w:val="000000"/>
          <w:sz w:val="40"/>
          <w:szCs w:val="40"/>
        </w:rPr>
        <w:t xml:space="preserve"> </w:t>
      </w:r>
      <w:r w:rsidR="00F30723">
        <w:rPr>
          <w:b/>
          <w:color w:val="000000"/>
          <w:sz w:val="40"/>
          <w:szCs w:val="40"/>
        </w:rPr>
        <w:t>марта</w:t>
      </w:r>
      <w:r w:rsidR="00404937">
        <w:rPr>
          <w:b/>
          <w:color w:val="000000"/>
          <w:sz w:val="40"/>
          <w:szCs w:val="40"/>
        </w:rPr>
        <w:t xml:space="preserve"> 202</w:t>
      </w:r>
      <w:r w:rsidR="00F30723">
        <w:rPr>
          <w:b/>
          <w:color w:val="000000"/>
          <w:sz w:val="40"/>
          <w:szCs w:val="40"/>
        </w:rPr>
        <w:t>4</w:t>
      </w:r>
      <w:r w:rsidR="00404937">
        <w:rPr>
          <w:b/>
          <w:color w:val="000000"/>
          <w:sz w:val="40"/>
          <w:szCs w:val="40"/>
        </w:rPr>
        <w:t>г. 1</w:t>
      </w:r>
      <w:r w:rsidR="00F30723">
        <w:rPr>
          <w:b/>
          <w:color w:val="000000"/>
          <w:sz w:val="40"/>
          <w:szCs w:val="40"/>
        </w:rPr>
        <w:t>8</w:t>
      </w:r>
      <w:r w:rsidR="00404937">
        <w:rPr>
          <w:b/>
          <w:color w:val="000000"/>
          <w:sz w:val="40"/>
          <w:szCs w:val="40"/>
        </w:rPr>
        <w:t xml:space="preserve"> часов 00 минут</w:t>
      </w:r>
    </w:p>
    <w:p w14:paraId="06AC44D9" w14:textId="77777777" w:rsidR="00D736F8" w:rsidRDefault="00D736F8" w:rsidP="00404937">
      <w:pPr>
        <w:tabs>
          <w:tab w:val="center" w:pos="4818"/>
          <w:tab w:val="right" w:pos="9637"/>
        </w:tabs>
        <w:jc w:val="center"/>
        <w:rPr>
          <w:b/>
          <w:sz w:val="40"/>
          <w:szCs w:val="40"/>
        </w:rPr>
      </w:pPr>
    </w:p>
    <w:p w14:paraId="44101D7D" w14:textId="591A5B0F" w:rsidR="00182A60" w:rsidRDefault="00B329BF" w:rsidP="00182A60">
      <w:pPr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Инициатор собрания: Правление </w:t>
      </w:r>
      <w:r w:rsidR="0015714E" w:rsidRPr="00564C30">
        <w:rPr>
          <w:b/>
          <w:sz w:val="20"/>
          <w:szCs w:val="20"/>
        </w:rPr>
        <w:t>ТСЖ «Дачная,9»</w:t>
      </w:r>
      <w:r>
        <w:rPr>
          <w:b/>
          <w:sz w:val="20"/>
          <w:szCs w:val="20"/>
        </w:rPr>
        <w:t xml:space="preserve">: </w:t>
      </w:r>
      <w:r w:rsidR="00F30723">
        <w:rPr>
          <w:b/>
          <w:color w:val="000000"/>
          <w:sz w:val="20"/>
          <w:szCs w:val="20"/>
        </w:rPr>
        <w:t>Кирикова Н.Б. (кв. 30),</w:t>
      </w:r>
      <w:r w:rsidR="00404937" w:rsidRPr="00564C30">
        <w:rPr>
          <w:b/>
          <w:color w:val="000000"/>
          <w:sz w:val="20"/>
          <w:szCs w:val="20"/>
        </w:rPr>
        <w:t xml:space="preserve"> </w:t>
      </w:r>
      <w:r w:rsidR="00CB6F6A">
        <w:rPr>
          <w:b/>
          <w:color w:val="000000"/>
          <w:sz w:val="20"/>
          <w:szCs w:val="20"/>
        </w:rPr>
        <w:t>Савкин Д.С. (кв. 74)</w:t>
      </w:r>
      <w:r>
        <w:rPr>
          <w:b/>
          <w:color w:val="000000"/>
          <w:sz w:val="20"/>
          <w:szCs w:val="20"/>
        </w:rPr>
        <w:t>, Синько И.Ю. (кв. 87),</w:t>
      </w:r>
      <w:r w:rsidRPr="00B329BF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Климов Ю.Е. (кв. 126</w:t>
      </w:r>
      <w:r w:rsidRPr="00564C30">
        <w:rPr>
          <w:b/>
          <w:color w:val="000000"/>
          <w:sz w:val="20"/>
          <w:szCs w:val="20"/>
        </w:rPr>
        <w:t>),</w:t>
      </w:r>
      <w:r w:rsidRPr="00B329BF">
        <w:rPr>
          <w:b/>
          <w:color w:val="000000"/>
          <w:sz w:val="20"/>
          <w:szCs w:val="20"/>
        </w:rPr>
        <w:t xml:space="preserve"> </w:t>
      </w:r>
      <w:r w:rsidRPr="00564C30">
        <w:rPr>
          <w:b/>
          <w:color w:val="000000"/>
          <w:sz w:val="20"/>
          <w:szCs w:val="20"/>
        </w:rPr>
        <w:t>Ерхов В.С. (</w:t>
      </w:r>
      <w:r>
        <w:rPr>
          <w:b/>
          <w:color w:val="000000"/>
          <w:sz w:val="20"/>
          <w:szCs w:val="20"/>
        </w:rPr>
        <w:t>кв. 133).</w:t>
      </w:r>
    </w:p>
    <w:p w14:paraId="0953953C" w14:textId="6690C981" w:rsidR="00F30723" w:rsidRDefault="00F30723" w:rsidP="00182A60">
      <w:pPr>
        <w:rPr>
          <w:b/>
          <w:color w:val="000000"/>
          <w:sz w:val="20"/>
          <w:szCs w:val="20"/>
        </w:rPr>
      </w:pPr>
    </w:p>
    <w:p w14:paraId="2A50B337" w14:textId="57EE3F50" w:rsidR="00FD7516" w:rsidRDefault="00F30723" w:rsidP="00F30723">
      <w:pPr>
        <w:spacing w:line="229" w:lineRule="exact"/>
        <w:ind w:left="820"/>
        <w:jc w:val="both"/>
        <w:rPr>
          <w:spacing w:val="-2"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8"/>
          <w:sz w:val="20"/>
        </w:rPr>
        <w:t xml:space="preserve"> </w:t>
      </w:r>
      <w:r>
        <w:rPr>
          <w:sz w:val="20"/>
        </w:rPr>
        <w:t>собрания:</w:t>
      </w:r>
      <w:r>
        <w:rPr>
          <w:spacing w:val="-10"/>
          <w:sz w:val="20"/>
        </w:rPr>
        <w:t xml:space="preserve"> </w:t>
      </w:r>
      <w:r>
        <w:rPr>
          <w:sz w:val="20"/>
        </w:rPr>
        <w:t>очное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голосование</w:t>
      </w:r>
      <w:r w:rsidR="00FD7516">
        <w:rPr>
          <w:spacing w:val="-2"/>
          <w:sz w:val="20"/>
        </w:rPr>
        <w:t>;</w:t>
      </w:r>
    </w:p>
    <w:p w14:paraId="69FFC151" w14:textId="168CDCB8" w:rsidR="00FD7516" w:rsidRDefault="00FD7516" w:rsidP="00F30723">
      <w:pPr>
        <w:spacing w:line="229" w:lineRule="exact"/>
        <w:ind w:left="820"/>
        <w:jc w:val="both"/>
        <w:rPr>
          <w:spacing w:val="-2"/>
          <w:sz w:val="20"/>
        </w:rPr>
      </w:pPr>
      <w:r>
        <w:rPr>
          <w:b/>
          <w:sz w:val="20"/>
        </w:rPr>
        <w:t xml:space="preserve">Место проведения: </w:t>
      </w:r>
      <w:r>
        <w:rPr>
          <w:spacing w:val="-2"/>
          <w:sz w:val="20"/>
        </w:rPr>
        <w:t xml:space="preserve">офис ТСЖ «Дачная,9», цокольная часть МКД 9 по адресу: </w:t>
      </w:r>
      <w:r w:rsidRPr="00AB6A1D">
        <w:rPr>
          <w:spacing w:val="-2"/>
          <w:sz w:val="20"/>
        </w:rPr>
        <w:t>Московская область, г. Красногорск, улица Дачная, дом 9.</w:t>
      </w:r>
    </w:p>
    <w:p w14:paraId="22D2EEA1" w14:textId="38FBFCCB" w:rsidR="00F30723" w:rsidRPr="00AB6A1D" w:rsidRDefault="00FD7516" w:rsidP="00F30723">
      <w:pPr>
        <w:spacing w:line="229" w:lineRule="exact"/>
        <w:ind w:left="820"/>
        <w:jc w:val="both"/>
        <w:rPr>
          <w:spacing w:val="-2"/>
          <w:sz w:val="20"/>
        </w:rPr>
      </w:pPr>
      <w:r>
        <w:rPr>
          <w:b/>
          <w:sz w:val="20"/>
        </w:rPr>
        <w:t>Дата и время:</w:t>
      </w:r>
      <w:r w:rsidR="00F30723">
        <w:rPr>
          <w:spacing w:val="-2"/>
          <w:sz w:val="20"/>
        </w:rPr>
        <w:t xml:space="preserve"> с 18 часов 00 минут до 21 ч.00 минут</w:t>
      </w:r>
      <w:r w:rsidR="00AB6A1D">
        <w:rPr>
          <w:spacing w:val="-2"/>
          <w:sz w:val="20"/>
        </w:rPr>
        <w:t xml:space="preserve"> </w:t>
      </w:r>
      <w:r>
        <w:rPr>
          <w:spacing w:val="-2"/>
          <w:sz w:val="20"/>
        </w:rPr>
        <w:t>1</w:t>
      </w:r>
      <w:r w:rsidR="00A043CB">
        <w:rPr>
          <w:spacing w:val="-2"/>
          <w:sz w:val="20"/>
        </w:rPr>
        <w:t>5</w:t>
      </w:r>
      <w:r>
        <w:rPr>
          <w:spacing w:val="-2"/>
          <w:sz w:val="20"/>
        </w:rPr>
        <w:t xml:space="preserve"> марта 2024г.</w:t>
      </w:r>
    </w:p>
    <w:p w14:paraId="46B173C1" w14:textId="10BB7240" w:rsidR="00F30723" w:rsidRDefault="00F30723" w:rsidP="00F30723">
      <w:pPr>
        <w:pStyle w:val="a9"/>
        <w:ind w:left="112" w:right="104" w:firstLine="708"/>
        <w:jc w:val="both"/>
      </w:pPr>
      <w: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голосования (бюллетеня), который </w:t>
      </w:r>
      <w:r w:rsidR="00AB6A1D">
        <w:t>можно получить в офисе ТСЖ</w:t>
      </w:r>
      <w:r>
        <w:t xml:space="preserve">, а также </w:t>
      </w:r>
      <w:r w:rsidR="00B329BF">
        <w:t xml:space="preserve">он </w:t>
      </w:r>
      <w:r w:rsidR="00AB6A1D">
        <w:t>будет размещен</w:t>
      </w:r>
      <w:r>
        <w:t xml:space="preserve"> </w:t>
      </w:r>
      <w:r w:rsidR="00B329BF">
        <w:t xml:space="preserve">дополнительно </w:t>
      </w:r>
      <w:r>
        <w:t>на сайте ТСЖ</w:t>
      </w:r>
      <w:r w:rsidR="00AB6A1D">
        <w:t xml:space="preserve"> и в общедомовом чате.</w:t>
      </w:r>
      <w:r>
        <w:t xml:space="preserve"> </w:t>
      </w:r>
    </w:p>
    <w:p w14:paraId="126B0C1B" w14:textId="2DB13631" w:rsidR="00F30723" w:rsidRDefault="00F30723" w:rsidP="00AB6A1D">
      <w:pPr>
        <w:pStyle w:val="a9"/>
        <w:ind w:left="820" w:right="2060" w:hanging="112"/>
        <w:jc w:val="both"/>
      </w:pPr>
      <w:r>
        <w:t>Срок подсчета голосов и размещения итогов голосования не позднее 1</w:t>
      </w:r>
      <w:r w:rsidR="00A043CB">
        <w:t>6</w:t>
      </w:r>
      <w:r>
        <w:t xml:space="preserve"> </w:t>
      </w:r>
      <w:r w:rsidR="00AB6A1D">
        <w:t>марта</w:t>
      </w:r>
      <w:r>
        <w:t xml:space="preserve"> 202</w:t>
      </w:r>
      <w:r w:rsidR="00AB6A1D">
        <w:t>4</w:t>
      </w:r>
      <w:r>
        <w:t xml:space="preserve"> г.</w:t>
      </w:r>
    </w:p>
    <w:p w14:paraId="1CB7E634" w14:textId="77777777" w:rsidR="00DA37F4" w:rsidRPr="00564C30" w:rsidRDefault="00DA37F4" w:rsidP="00DA37F4">
      <w:pPr>
        <w:ind w:firstLine="720"/>
        <w:rPr>
          <w:b/>
          <w:sz w:val="20"/>
          <w:szCs w:val="20"/>
        </w:rPr>
      </w:pPr>
    </w:p>
    <w:p w14:paraId="27495288" w14:textId="77777777" w:rsidR="00DA37F4" w:rsidRPr="00564C30" w:rsidRDefault="00DA37F4" w:rsidP="00DA37F4">
      <w:pPr>
        <w:jc w:val="center"/>
        <w:rPr>
          <w:b/>
          <w:sz w:val="20"/>
          <w:szCs w:val="20"/>
        </w:rPr>
      </w:pPr>
    </w:p>
    <w:p w14:paraId="42EFEB18" w14:textId="793A0025" w:rsidR="00DA37F4" w:rsidRPr="00564C30" w:rsidRDefault="00DA37F4" w:rsidP="00DA37F4">
      <w:pPr>
        <w:jc w:val="center"/>
        <w:rPr>
          <w:b/>
          <w:sz w:val="20"/>
          <w:szCs w:val="20"/>
        </w:rPr>
      </w:pPr>
      <w:r w:rsidRPr="00564C30">
        <w:rPr>
          <w:b/>
          <w:sz w:val="20"/>
          <w:szCs w:val="20"/>
        </w:rPr>
        <w:t>Повестка дня Общего собрания</w:t>
      </w:r>
      <w:r w:rsidR="00CB6F6A">
        <w:rPr>
          <w:b/>
          <w:sz w:val="20"/>
          <w:szCs w:val="20"/>
        </w:rPr>
        <w:t xml:space="preserve"> членов ТСЖ «Дачная,9»</w:t>
      </w:r>
      <w:r w:rsidRPr="00564C30">
        <w:rPr>
          <w:b/>
          <w:sz w:val="20"/>
          <w:szCs w:val="20"/>
        </w:rPr>
        <w:t>:</w:t>
      </w:r>
    </w:p>
    <w:p w14:paraId="091AE0B2" w14:textId="77777777" w:rsidR="00DA37F4" w:rsidRPr="00564C30" w:rsidRDefault="00DA37F4" w:rsidP="00DA37F4">
      <w:pPr>
        <w:jc w:val="center"/>
        <w:rPr>
          <w:b/>
          <w:sz w:val="20"/>
          <w:szCs w:val="20"/>
        </w:rPr>
      </w:pPr>
    </w:p>
    <w:p w14:paraId="4B3CA6B3" w14:textId="3FFAEEF7" w:rsidR="00AB6A1D" w:rsidRDefault="002758F8" w:rsidP="00D212E5">
      <w:pPr>
        <w:ind w:firstLine="539"/>
        <w:rPr>
          <w:sz w:val="20"/>
          <w:szCs w:val="20"/>
        </w:rPr>
      </w:pPr>
      <w:r>
        <w:rPr>
          <w:sz w:val="20"/>
          <w:szCs w:val="20"/>
        </w:rPr>
        <w:t>1.</w:t>
      </w:r>
      <w:r w:rsidR="00AB6A1D" w:rsidRPr="00AB6A1D">
        <w:rPr>
          <w:sz w:val="20"/>
          <w:szCs w:val="20"/>
        </w:rPr>
        <w:t xml:space="preserve">Избрание Председателем общего собрания </w:t>
      </w:r>
      <w:r w:rsidR="00AB6A1D">
        <w:rPr>
          <w:sz w:val="20"/>
          <w:szCs w:val="20"/>
        </w:rPr>
        <w:t>Синько И.Ю. (собственник кв. 87</w:t>
      </w:r>
      <w:r w:rsidR="00AB6A1D" w:rsidRPr="00AB6A1D">
        <w:rPr>
          <w:sz w:val="20"/>
          <w:szCs w:val="20"/>
        </w:rPr>
        <w:t xml:space="preserve">) и Секретарем общего собрания </w:t>
      </w:r>
      <w:r w:rsidR="00AB6A1D">
        <w:rPr>
          <w:sz w:val="20"/>
          <w:szCs w:val="20"/>
        </w:rPr>
        <w:t xml:space="preserve">Кирикову </w:t>
      </w:r>
      <w:r w:rsidR="00AB6A1D" w:rsidRPr="00AB6A1D">
        <w:rPr>
          <w:sz w:val="20"/>
          <w:szCs w:val="20"/>
        </w:rPr>
        <w:t xml:space="preserve">(собственник кв. </w:t>
      </w:r>
      <w:r w:rsidR="00AB6A1D">
        <w:rPr>
          <w:sz w:val="20"/>
          <w:szCs w:val="20"/>
        </w:rPr>
        <w:t>30</w:t>
      </w:r>
      <w:r w:rsidR="00AB6A1D" w:rsidRPr="00AB6A1D">
        <w:rPr>
          <w:sz w:val="20"/>
          <w:szCs w:val="20"/>
        </w:rPr>
        <w:t>)</w:t>
      </w:r>
      <w:r w:rsidR="00AB6A1D">
        <w:rPr>
          <w:sz w:val="20"/>
          <w:szCs w:val="20"/>
        </w:rPr>
        <w:t>, и</w:t>
      </w:r>
      <w:r w:rsidR="00AB6A1D" w:rsidRPr="00AB6A1D">
        <w:rPr>
          <w:sz w:val="20"/>
          <w:szCs w:val="20"/>
        </w:rPr>
        <w:t>збрание членов счетной комиссии общего собрания по подсчету голосов общим списком в составе:</w:t>
      </w:r>
      <w:r w:rsidR="00AB6A1D">
        <w:rPr>
          <w:sz w:val="20"/>
          <w:szCs w:val="20"/>
        </w:rPr>
        <w:t xml:space="preserve"> Голубевой С.Ю. (24кв.), Духовной Ю.Г. (151 кв.), Зайцевой О.Ю. (128 кв.</w:t>
      </w:r>
      <w:r w:rsidR="00D212E5">
        <w:rPr>
          <w:sz w:val="20"/>
          <w:szCs w:val="20"/>
        </w:rPr>
        <w:t>).</w:t>
      </w:r>
      <w:r w:rsidR="00AB6A1D">
        <w:rPr>
          <w:sz w:val="20"/>
          <w:szCs w:val="20"/>
        </w:rPr>
        <w:t xml:space="preserve"> Возложить обязанность по подписанию Протокола </w:t>
      </w:r>
      <w:r w:rsidR="00D212E5">
        <w:rPr>
          <w:sz w:val="20"/>
          <w:szCs w:val="20"/>
        </w:rPr>
        <w:t>собрания на председателя и Секретаря собрания.</w:t>
      </w:r>
    </w:p>
    <w:p w14:paraId="7DF2F41A" w14:textId="030A93AD" w:rsidR="00D212E5" w:rsidRPr="002758F8" w:rsidRDefault="00D212E5" w:rsidP="002758F8">
      <w:pPr>
        <w:ind w:firstLine="539"/>
        <w:rPr>
          <w:sz w:val="20"/>
          <w:szCs w:val="20"/>
        </w:rPr>
      </w:pPr>
      <w:r>
        <w:rPr>
          <w:sz w:val="20"/>
        </w:rPr>
        <w:tab/>
      </w:r>
      <w:r w:rsidRPr="002758F8">
        <w:rPr>
          <w:sz w:val="20"/>
          <w:szCs w:val="20"/>
        </w:rPr>
        <w:t xml:space="preserve">2.Утверждение отчета об исполнении сметы доходов и расходов ТСЖ «Дачная,9» за период с 01.02.2023г. по 31.01.2024г. и заключения ревизионной комиссии об исполнении сметы доходов и расходов ТСЖ </w:t>
      </w:r>
      <w:r w:rsidR="002758F8">
        <w:rPr>
          <w:sz w:val="20"/>
          <w:szCs w:val="20"/>
        </w:rPr>
        <w:t xml:space="preserve">за </w:t>
      </w:r>
      <w:r w:rsidRPr="002758F8">
        <w:rPr>
          <w:sz w:val="20"/>
          <w:szCs w:val="20"/>
        </w:rPr>
        <w:t>указанный период. (Приложение № 1).</w:t>
      </w:r>
    </w:p>
    <w:p w14:paraId="6C8B7A0F" w14:textId="2C25C8FB" w:rsidR="00D212E5" w:rsidRPr="002758F8" w:rsidRDefault="00D212E5" w:rsidP="002758F8">
      <w:pPr>
        <w:ind w:firstLine="539"/>
        <w:rPr>
          <w:sz w:val="20"/>
          <w:szCs w:val="20"/>
        </w:rPr>
      </w:pPr>
      <w:r w:rsidRPr="002758F8">
        <w:rPr>
          <w:sz w:val="20"/>
          <w:szCs w:val="20"/>
        </w:rPr>
        <w:t>3. Утверждение заключения ревизионной комиссии по результатам проверки годовой бухгалтерской</w:t>
      </w:r>
      <w:r w:rsidR="002758F8" w:rsidRPr="002758F8">
        <w:rPr>
          <w:sz w:val="20"/>
          <w:szCs w:val="20"/>
        </w:rPr>
        <w:t xml:space="preserve"> </w:t>
      </w:r>
      <w:r w:rsidRPr="002758F8">
        <w:rPr>
          <w:sz w:val="20"/>
          <w:szCs w:val="20"/>
        </w:rPr>
        <w:t>(финансовой) отчетности и финансово-хозяйственной деятельности ТСЖ за 2023г. (Приложение 2).</w:t>
      </w:r>
    </w:p>
    <w:p w14:paraId="30FF4F6A" w14:textId="127CD86E" w:rsidR="00EC61E7" w:rsidRDefault="00D212E5" w:rsidP="002758F8">
      <w:pPr>
        <w:ind w:firstLine="539"/>
        <w:rPr>
          <w:sz w:val="20"/>
          <w:szCs w:val="20"/>
        </w:rPr>
      </w:pPr>
      <w:r w:rsidRPr="002758F8">
        <w:rPr>
          <w:sz w:val="20"/>
          <w:szCs w:val="20"/>
        </w:rPr>
        <w:t xml:space="preserve">4. </w:t>
      </w:r>
      <w:r w:rsidR="00EC61E7">
        <w:rPr>
          <w:sz w:val="20"/>
          <w:szCs w:val="20"/>
        </w:rPr>
        <w:t xml:space="preserve">Утверждение сметы доходов и расходов на </w:t>
      </w:r>
      <w:r>
        <w:rPr>
          <w:sz w:val="20"/>
          <w:szCs w:val="20"/>
        </w:rPr>
        <w:t>период</w:t>
      </w:r>
      <w:r w:rsidR="00EC61E7">
        <w:rPr>
          <w:sz w:val="20"/>
          <w:szCs w:val="20"/>
        </w:rPr>
        <w:t xml:space="preserve"> с </w:t>
      </w:r>
      <w:r w:rsidR="00EC61E7" w:rsidRPr="002758F8">
        <w:rPr>
          <w:sz w:val="20"/>
          <w:szCs w:val="20"/>
          <w:u w:val="single"/>
        </w:rPr>
        <w:t>01.02.202</w:t>
      </w:r>
      <w:r w:rsidRPr="002758F8">
        <w:rPr>
          <w:sz w:val="20"/>
          <w:szCs w:val="20"/>
          <w:u w:val="single"/>
        </w:rPr>
        <w:t>4</w:t>
      </w:r>
      <w:r w:rsidR="00EC61E7" w:rsidRPr="002758F8">
        <w:rPr>
          <w:sz w:val="20"/>
          <w:szCs w:val="20"/>
          <w:u w:val="single"/>
        </w:rPr>
        <w:t>г. по 31.01.202</w:t>
      </w:r>
      <w:r w:rsidRPr="002758F8">
        <w:rPr>
          <w:sz w:val="20"/>
          <w:szCs w:val="20"/>
          <w:u w:val="single"/>
        </w:rPr>
        <w:t>5</w:t>
      </w:r>
      <w:r w:rsidR="00EC61E7" w:rsidRPr="002758F8">
        <w:rPr>
          <w:sz w:val="20"/>
          <w:szCs w:val="20"/>
          <w:u w:val="single"/>
        </w:rPr>
        <w:t>г</w:t>
      </w:r>
      <w:r w:rsidR="00EC61E7">
        <w:rPr>
          <w:sz w:val="20"/>
          <w:szCs w:val="20"/>
        </w:rPr>
        <w:t>.</w:t>
      </w:r>
      <w:r>
        <w:rPr>
          <w:sz w:val="20"/>
          <w:szCs w:val="20"/>
        </w:rPr>
        <w:t xml:space="preserve"> с установлением обязательного платежа для собственников жилых и нежилых помещений в </w:t>
      </w:r>
      <w:r w:rsidR="00B86214">
        <w:rPr>
          <w:sz w:val="20"/>
          <w:szCs w:val="20"/>
        </w:rPr>
        <w:t xml:space="preserve">размере </w:t>
      </w:r>
      <w:r w:rsidR="00B86214" w:rsidRPr="002758F8">
        <w:rPr>
          <w:b/>
          <w:sz w:val="20"/>
          <w:szCs w:val="20"/>
          <w:u w:val="single"/>
        </w:rPr>
        <w:t>49 руб./кв.м</w:t>
      </w:r>
      <w:r w:rsidR="00B86214">
        <w:rPr>
          <w:sz w:val="20"/>
          <w:szCs w:val="20"/>
        </w:rPr>
        <w:t xml:space="preserve">., с </w:t>
      </w:r>
      <w:r w:rsidR="00B86214">
        <w:rPr>
          <w:sz w:val="20"/>
        </w:rPr>
        <w:t>утверждение</w:t>
      </w:r>
      <w:r w:rsidR="00B86214">
        <w:rPr>
          <w:spacing w:val="-7"/>
          <w:sz w:val="20"/>
        </w:rPr>
        <w:t xml:space="preserve"> </w:t>
      </w:r>
      <w:r w:rsidR="00B86214">
        <w:rPr>
          <w:sz w:val="20"/>
        </w:rPr>
        <w:t>годового</w:t>
      </w:r>
      <w:r w:rsidR="00B86214">
        <w:rPr>
          <w:spacing w:val="-5"/>
          <w:sz w:val="20"/>
        </w:rPr>
        <w:t xml:space="preserve"> </w:t>
      </w:r>
      <w:r w:rsidR="00B86214">
        <w:rPr>
          <w:sz w:val="20"/>
        </w:rPr>
        <w:t>плана</w:t>
      </w:r>
      <w:r w:rsidR="00B86214">
        <w:rPr>
          <w:spacing w:val="-6"/>
          <w:sz w:val="20"/>
        </w:rPr>
        <w:t xml:space="preserve"> </w:t>
      </w:r>
      <w:r w:rsidR="00B86214">
        <w:rPr>
          <w:sz w:val="20"/>
        </w:rPr>
        <w:t>содержания</w:t>
      </w:r>
      <w:r w:rsidR="00B86214">
        <w:rPr>
          <w:spacing w:val="-7"/>
          <w:sz w:val="20"/>
        </w:rPr>
        <w:t xml:space="preserve"> </w:t>
      </w:r>
      <w:r w:rsidR="00B86214">
        <w:rPr>
          <w:sz w:val="20"/>
        </w:rPr>
        <w:t>и</w:t>
      </w:r>
      <w:r w:rsidR="00B86214">
        <w:rPr>
          <w:spacing w:val="-8"/>
          <w:sz w:val="20"/>
        </w:rPr>
        <w:t xml:space="preserve"> </w:t>
      </w:r>
      <w:r w:rsidR="00B86214">
        <w:rPr>
          <w:sz w:val="20"/>
        </w:rPr>
        <w:t>ремонта</w:t>
      </w:r>
      <w:r w:rsidR="00B86214">
        <w:rPr>
          <w:spacing w:val="-6"/>
          <w:sz w:val="20"/>
        </w:rPr>
        <w:t xml:space="preserve"> </w:t>
      </w:r>
      <w:r w:rsidR="00B86214">
        <w:rPr>
          <w:sz w:val="20"/>
        </w:rPr>
        <w:t>общего</w:t>
      </w:r>
      <w:r w:rsidR="00B86214">
        <w:rPr>
          <w:spacing w:val="-5"/>
          <w:sz w:val="20"/>
        </w:rPr>
        <w:t xml:space="preserve"> </w:t>
      </w:r>
      <w:r w:rsidR="00B86214">
        <w:rPr>
          <w:sz w:val="20"/>
        </w:rPr>
        <w:t>имущества</w:t>
      </w:r>
      <w:r w:rsidR="00B86214">
        <w:rPr>
          <w:spacing w:val="-7"/>
          <w:sz w:val="20"/>
        </w:rPr>
        <w:t xml:space="preserve"> </w:t>
      </w:r>
      <w:r w:rsidR="00B86214">
        <w:rPr>
          <w:sz w:val="20"/>
        </w:rPr>
        <w:t>МКД</w:t>
      </w:r>
      <w:r w:rsidR="00B86214">
        <w:rPr>
          <w:spacing w:val="-4"/>
          <w:sz w:val="20"/>
        </w:rPr>
        <w:t xml:space="preserve"> </w:t>
      </w:r>
      <w:r w:rsidR="00B86214">
        <w:rPr>
          <w:sz w:val="20"/>
        </w:rPr>
        <w:t>на</w:t>
      </w:r>
      <w:r w:rsidR="00B86214">
        <w:rPr>
          <w:spacing w:val="-6"/>
          <w:sz w:val="20"/>
        </w:rPr>
        <w:t xml:space="preserve"> период с 01.02.2024 по 31.01.202</w:t>
      </w:r>
      <w:r w:rsidR="002758F8">
        <w:rPr>
          <w:spacing w:val="-6"/>
          <w:sz w:val="20"/>
        </w:rPr>
        <w:t>5</w:t>
      </w:r>
      <w:r w:rsidR="00B86214">
        <w:rPr>
          <w:spacing w:val="-6"/>
          <w:sz w:val="20"/>
        </w:rPr>
        <w:t xml:space="preserve"> гг.</w:t>
      </w:r>
      <w:r w:rsidR="00B86214">
        <w:rPr>
          <w:spacing w:val="-8"/>
          <w:sz w:val="20"/>
        </w:rPr>
        <w:t xml:space="preserve"> </w:t>
      </w:r>
      <w:r w:rsidR="00B86214">
        <w:rPr>
          <w:sz w:val="20"/>
        </w:rPr>
        <w:t>(Приложение</w:t>
      </w:r>
      <w:r w:rsidR="00B86214">
        <w:rPr>
          <w:spacing w:val="-5"/>
          <w:sz w:val="20"/>
        </w:rPr>
        <w:t xml:space="preserve"> 3)</w:t>
      </w:r>
      <w:r w:rsidR="002758F8">
        <w:rPr>
          <w:spacing w:val="-5"/>
          <w:sz w:val="20"/>
        </w:rPr>
        <w:t xml:space="preserve">, являющимся неотъемлемой частью сметы доходов и расходов. </w:t>
      </w:r>
      <w:r>
        <w:rPr>
          <w:sz w:val="20"/>
          <w:szCs w:val="20"/>
        </w:rPr>
        <w:t xml:space="preserve"> Началом действия сметы установить 01 февраля 2024 года.</w:t>
      </w:r>
    </w:p>
    <w:p w14:paraId="5BFD854F" w14:textId="55E01C9F" w:rsidR="00DA37F4" w:rsidRPr="00564C30" w:rsidRDefault="002758F8" w:rsidP="002758F8">
      <w:pPr>
        <w:ind w:firstLine="539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DA37F4" w:rsidRPr="00564C30">
        <w:rPr>
          <w:sz w:val="20"/>
          <w:szCs w:val="20"/>
        </w:rPr>
        <w:t>Ут</w:t>
      </w:r>
      <w:r w:rsidR="00EC61E7">
        <w:rPr>
          <w:sz w:val="20"/>
          <w:szCs w:val="20"/>
        </w:rPr>
        <w:t xml:space="preserve">верждение решения о </w:t>
      </w:r>
      <w:r w:rsidR="00C4744B">
        <w:rPr>
          <w:sz w:val="20"/>
          <w:szCs w:val="20"/>
        </w:rPr>
        <w:t>направле</w:t>
      </w:r>
      <w:r w:rsidR="00C4744B" w:rsidRPr="00564C30">
        <w:rPr>
          <w:sz w:val="20"/>
          <w:szCs w:val="20"/>
        </w:rPr>
        <w:t>нии</w:t>
      </w:r>
      <w:r w:rsidR="00DA37F4" w:rsidRPr="00564C30">
        <w:rPr>
          <w:sz w:val="20"/>
          <w:szCs w:val="20"/>
        </w:rPr>
        <w:t xml:space="preserve"> на погашение задолженности перед ресурсоснабжающими организациями</w:t>
      </w:r>
      <w:r w:rsidR="004758A5">
        <w:rPr>
          <w:sz w:val="20"/>
          <w:szCs w:val="20"/>
        </w:rPr>
        <w:t xml:space="preserve"> и в счет исполнения текущей сметы</w:t>
      </w:r>
      <w:r w:rsidR="00DA37F4" w:rsidRPr="00564C30">
        <w:rPr>
          <w:sz w:val="20"/>
          <w:szCs w:val="20"/>
        </w:rPr>
        <w:t>:</w:t>
      </w:r>
    </w:p>
    <w:p w14:paraId="27F00224" w14:textId="6DA902E6" w:rsidR="00DA37F4" w:rsidRPr="00564C30" w:rsidRDefault="00DA37F4" w:rsidP="002758F8">
      <w:pPr>
        <w:tabs>
          <w:tab w:val="num" w:pos="1080"/>
        </w:tabs>
        <w:rPr>
          <w:sz w:val="20"/>
          <w:szCs w:val="20"/>
        </w:rPr>
      </w:pPr>
      <w:r w:rsidRPr="00564C30">
        <w:rPr>
          <w:sz w:val="20"/>
          <w:szCs w:val="20"/>
        </w:rPr>
        <w:t xml:space="preserve">- </w:t>
      </w:r>
      <w:r w:rsidR="00C4744B">
        <w:rPr>
          <w:sz w:val="20"/>
          <w:szCs w:val="20"/>
        </w:rPr>
        <w:t xml:space="preserve">непредвиденных </w:t>
      </w:r>
      <w:r w:rsidRPr="00564C30">
        <w:rPr>
          <w:sz w:val="20"/>
          <w:szCs w:val="20"/>
        </w:rPr>
        <w:t>доход</w:t>
      </w:r>
      <w:r w:rsidR="00C4744B">
        <w:rPr>
          <w:sz w:val="20"/>
          <w:szCs w:val="20"/>
        </w:rPr>
        <w:t>ов</w:t>
      </w:r>
      <w:r w:rsidRPr="00564C30">
        <w:rPr>
          <w:sz w:val="20"/>
          <w:szCs w:val="20"/>
        </w:rPr>
        <w:t xml:space="preserve"> за 20</w:t>
      </w:r>
      <w:r w:rsidR="00404937" w:rsidRPr="00564C30">
        <w:rPr>
          <w:sz w:val="20"/>
          <w:szCs w:val="20"/>
        </w:rPr>
        <w:t>2</w:t>
      </w:r>
      <w:r w:rsidR="002758F8">
        <w:rPr>
          <w:sz w:val="20"/>
          <w:szCs w:val="20"/>
        </w:rPr>
        <w:t>4</w:t>
      </w:r>
      <w:r w:rsidRPr="00564C30">
        <w:rPr>
          <w:sz w:val="20"/>
          <w:szCs w:val="20"/>
        </w:rPr>
        <w:t xml:space="preserve"> год;</w:t>
      </w:r>
    </w:p>
    <w:p w14:paraId="2C91F35A" w14:textId="3D718116" w:rsidR="00DA37F4" w:rsidRDefault="002758F8" w:rsidP="007F0285">
      <w:pPr>
        <w:tabs>
          <w:tab w:val="num" w:pos="1080"/>
        </w:tabs>
        <w:rPr>
          <w:sz w:val="20"/>
          <w:szCs w:val="20"/>
        </w:rPr>
      </w:pPr>
      <w:r>
        <w:rPr>
          <w:sz w:val="20"/>
          <w:szCs w:val="20"/>
        </w:rPr>
        <w:t>-</w:t>
      </w:r>
      <w:r w:rsidR="00DA37F4" w:rsidRPr="00564C30">
        <w:rPr>
          <w:sz w:val="20"/>
          <w:szCs w:val="20"/>
        </w:rPr>
        <w:t>погашенн</w:t>
      </w:r>
      <w:r w:rsidR="00C4744B">
        <w:rPr>
          <w:sz w:val="20"/>
          <w:szCs w:val="20"/>
        </w:rPr>
        <w:t>ой</w:t>
      </w:r>
      <w:r w:rsidR="00DA37F4" w:rsidRPr="00564C30">
        <w:rPr>
          <w:sz w:val="20"/>
          <w:szCs w:val="20"/>
        </w:rPr>
        <w:t xml:space="preserve"> собственниками задолженност</w:t>
      </w:r>
      <w:r w:rsidR="004A6C8A" w:rsidRPr="00564C30">
        <w:rPr>
          <w:sz w:val="20"/>
          <w:szCs w:val="20"/>
        </w:rPr>
        <w:t>и</w:t>
      </w:r>
      <w:r w:rsidR="00DA37F4" w:rsidRPr="00564C30">
        <w:rPr>
          <w:sz w:val="20"/>
          <w:szCs w:val="20"/>
        </w:rPr>
        <w:t xml:space="preserve"> за</w:t>
      </w:r>
      <w:r w:rsidR="00C4744B">
        <w:rPr>
          <w:sz w:val="20"/>
          <w:szCs w:val="20"/>
        </w:rPr>
        <w:t xml:space="preserve"> периоды, предшествующие 202</w:t>
      </w:r>
      <w:r>
        <w:rPr>
          <w:sz w:val="20"/>
          <w:szCs w:val="20"/>
        </w:rPr>
        <w:t>4</w:t>
      </w:r>
      <w:r w:rsidR="00C4744B">
        <w:rPr>
          <w:sz w:val="20"/>
          <w:szCs w:val="20"/>
        </w:rPr>
        <w:t xml:space="preserve"> году.</w:t>
      </w:r>
    </w:p>
    <w:p w14:paraId="168EC04D" w14:textId="77777777" w:rsidR="004758A5" w:rsidRDefault="004758A5" w:rsidP="00DA37F4">
      <w:pPr>
        <w:ind w:firstLine="720"/>
        <w:rPr>
          <w:sz w:val="20"/>
          <w:szCs w:val="20"/>
        </w:rPr>
      </w:pPr>
    </w:p>
    <w:p w14:paraId="10424896" w14:textId="314A9DA6" w:rsidR="00DA37F4" w:rsidRPr="00564C30" w:rsidRDefault="004758A5" w:rsidP="00DA37F4">
      <w:pPr>
        <w:ind w:firstLine="720"/>
        <w:rPr>
          <w:b/>
          <w:sz w:val="20"/>
          <w:szCs w:val="20"/>
        </w:rPr>
      </w:pPr>
      <w:r w:rsidRPr="00564C30">
        <w:rPr>
          <w:sz w:val="20"/>
          <w:szCs w:val="20"/>
        </w:rPr>
        <w:t xml:space="preserve"> </w:t>
      </w:r>
      <w:r w:rsidR="00DA37F4" w:rsidRPr="00564C30">
        <w:rPr>
          <w:sz w:val="20"/>
          <w:szCs w:val="20"/>
        </w:rPr>
        <w:t xml:space="preserve">«Общее собрание членов ТСЖ не вправе выносить на обсуждение вопросы, которые не были включены в повестку дня». </w:t>
      </w:r>
      <w:r w:rsidR="00DA37F4" w:rsidRPr="00564C30">
        <w:rPr>
          <w:b/>
          <w:sz w:val="20"/>
          <w:szCs w:val="20"/>
        </w:rPr>
        <w:t>(Статья 146 часть</w:t>
      </w:r>
      <w:r w:rsidR="00D96BC3" w:rsidRPr="00564C30">
        <w:rPr>
          <w:b/>
          <w:sz w:val="20"/>
          <w:szCs w:val="20"/>
        </w:rPr>
        <w:t xml:space="preserve"> </w:t>
      </w:r>
      <w:r w:rsidR="00DA37F4" w:rsidRPr="00564C30">
        <w:rPr>
          <w:b/>
          <w:sz w:val="20"/>
          <w:szCs w:val="20"/>
        </w:rPr>
        <w:t>2 Жилищного кодекса РФ).</w:t>
      </w:r>
    </w:p>
    <w:p w14:paraId="414D38E1" w14:textId="77777777" w:rsidR="002A1B52" w:rsidRPr="002A1B52" w:rsidRDefault="00DA37F4" w:rsidP="002A1B52">
      <w:pPr>
        <w:tabs>
          <w:tab w:val="left" w:pos="1080"/>
          <w:tab w:val="left" w:pos="1620"/>
        </w:tabs>
        <w:ind w:firstLine="720"/>
        <w:jc w:val="both"/>
        <w:rPr>
          <w:sz w:val="20"/>
          <w:szCs w:val="20"/>
        </w:rPr>
      </w:pPr>
      <w:r w:rsidRPr="00564C30">
        <w:rPr>
          <w:sz w:val="20"/>
          <w:szCs w:val="20"/>
        </w:rPr>
        <w:t xml:space="preserve">Дополнительно сообщаем, что если Вы не можете принять личное участие в голосовании на общем собрании </w:t>
      </w:r>
      <w:r w:rsidR="00564C30" w:rsidRPr="00564C30">
        <w:rPr>
          <w:sz w:val="20"/>
          <w:szCs w:val="20"/>
        </w:rPr>
        <w:t>членов ТСЖ</w:t>
      </w:r>
      <w:r w:rsidRPr="00564C30">
        <w:rPr>
          <w:sz w:val="20"/>
          <w:szCs w:val="20"/>
        </w:rPr>
        <w:t xml:space="preserve">, то за Вас может проголосовать Ваш представитель, имеющий доверенность на голосование, </w:t>
      </w:r>
      <w:r w:rsidR="002A1B52" w:rsidRPr="002A1B52">
        <w:rPr>
          <w:sz w:val="20"/>
          <w:szCs w:val="20"/>
        </w:rPr>
        <w:t>оформленную в соответствии с требованиями статьи 185 и 185.1 Гражданского кодекса Российской Федерации или удостоверенную нотариально.</w:t>
      </w:r>
    </w:p>
    <w:p w14:paraId="1E54F4AD" w14:textId="41D6D1FC" w:rsidR="00DA37F4" w:rsidRPr="00564C30" w:rsidRDefault="002A1B52" w:rsidP="002A1B52">
      <w:pPr>
        <w:tabs>
          <w:tab w:val="left" w:pos="1080"/>
          <w:tab w:val="left" w:pos="1620"/>
        </w:tabs>
        <w:ind w:firstLine="72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="00B911CE">
        <w:rPr>
          <w:b/>
          <w:color w:val="000000"/>
          <w:sz w:val="20"/>
          <w:szCs w:val="20"/>
        </w:rPr>
        <w:t>По все</w:t>
      </w:r>
      <w:r>
        <w:rPr>
          <w:b/>
          <w:color w:val="000000"/>
          <w:sz w:val="20"/>
          <w:szCs w:val="20"/>
        </w:rPr>
        <w:t>м</w:t>
      </w:r>
      <w:r w:rsidR="00B911CE">
        <w:rPr>
          <w:b/>
          <w:color w:val="000000"/>
          <w:sz w:val="20"/>
          <w:szCs w:val="20"/>
        </w:rPr>
        <w:t xml:space="preserve"> вопросам обращайтесь по тел</w:t>
      </w:r>
      <w:r w:rsidR="00B911CE" w:rsidRPr="00564C30">
        <w:rPr>
          <w:sz w:val="20"/>
          <w:szCs w:val="20"/>
        </w:rPr>
        <w:t xml:space="preserve"> </w:t>
      </w:r>
      <w:r w:rsidR="00DA37F4" w:rsidRPr="00564C30">
        <w:rPr>
          <w:sz w:val="20"/>
          <w:szCs w:val="20"/>
        </w:rPr>
        <w:t xml:space="preserve"> 8 (498) 600-51-30, </w:t>
      </w:r>
      <w:r w:rsidR="00A76758">
        <w:rPr>
          <w:sz w:val="20"/>
          <w:szCs w:val="20"/>
        </w:rPr>
        <w:t>(916)</w:t>
      </w:r>
      <w:r>
        <w:rPr>
          <w:sz w:val="20"/>
          <w:szCs w:val="20"/>
        </w:rPr>
        <w:t xml:space="preserve"> </w:t>
      </w:r>
      <w:r w:rsidR="00A76758">
        <w:rPr>
          <w:sz w:val="20"/>
          <w:szCs w:val="20"/>
        </w:rPr>
        <w:t>505</w:t>
      </w:r>
      <w:r>
        <w:rPr>
          <w:sz w:val="20"/>
          <w:szCs w:val="20"/>
        </w:rPr>
        <w:t>-</w:t>
      </w:r>
      <w:r w:rsidR="00A76758">
        <w:rPr>
          <w:sz w:val="20"/>
          <w:szCs w:val="20"/>
        </w:rPr>
        <w:t>48</w:t>
      </w:r>
      <w:r>
        <w:rPr>
          <w:sz w:val="20"/>
          <w:szCs w:val="20"/>
        </w:rPr>
        <w:t>-</w:t>
      </w:r>
      <w:r w:rsidR="00A76758">
        <w:rPr>
          <w:sz w:val="20"/>
          <w:szCs w:val="20"/>
        </w:rPr>
        <w:t>08</w:t>
      </w:r>
      <w:r>
        <w:rPr>
          <w:sz w:val="20"/>
          <w:szCs w:val="20"/>
        </w:rPr>
        <w:t>,</w:t>
      </w:r>
      <w:r w:rsidR="00A76758">
        <w:rPr>
          <w:sz w:val="20"/>
          <w:szCs w:val="20"/>
        </w:rPr>
        <w:t xml:space="preserve"> </w:t>
      </w:r>
      <w:r w:rsidR="00DA37F4" w:rsidRPr="00564C30">
        <w:rPr>
          <w:sz w:val="20"/>
          <w:szCs w:val="20"/>
        </w:rPr>
        <w:t xml:space="preserve">электронная почта </w:t>
      </w:r>
      <w:hyperlink r:id="rId8" w:history="1">
        <w:r w:rsidR="00DA37F4" w:rsidRPr="00564C30">
          <w:rPr>
            <w:rStyle w:val="a5"/>
            <w:color w:val="auto"/>
            <w:sz w:val="20"/>
            <w:szCs w:val="20"/>
          </w:rPr>
          <w:t>4986005130@</w:t>
        </w:r>
        <w:r w:rsidR="00DA37F4" w:rsidRPr="00564C30">
          <w:rPr>
            <w:rStyle w:val="a5"/>
            <w:color w:val="auto"/>
            <w:sz w:val="20"/>
            <w:szCs w:val="20"/>
            <w:lang w:val="en-US"/>
          </w:rPr>
          <w:t>mail</w:t>
        </w:r>
        <w:r w:rsidR="00DA37F4" w:rsidRPr="00564C30">
          <w:rPr>
            <w:rStyle w:val="a5"/>
            <w:color w:val="auto"/>
            <w:sz w:val="20"/>
            <w:szCs w:val="20"/>
          </w:rPr>
          <w:t>.</w:t>
        </w:r>
        <w:r w:rsidR="00DA37F4" w:rsidRPr="00564C30">
          <w:rPr>
            <w:rStyle w:val="a5"/>
            <w:color w:val="auto"/>
            <w:sz w:val="20"/>
            <w:szCs w:val="20"/>
            <w:lang w:val="en-US"/>
          </w:rPr>
          <w:t>ru</w:t>
        </w:r>
      </w:hyperlink>
    </w:p>
    <w:p w14:paraId="34E4EC6C" w14:textId="69428763" w:rsidR="004758A5" w:rsidRDefault="004758A5" w:rsidP="004758A5">
      <w:pPr>
        <w:spacing w:before="229"/>
        <w:ind w:left="112" w:right="100" w:firstLine="427"/>
        <w:jc w:val="both"/>
        <w:rPr>
          <w:sz w:val="18"/>
        </w:rPr>
      </w:pPr>
      <w:r>
        <w:rPr>
          <w:b/>
          <w:sz w:val="18"/>
        </w:rPr>
        <w:t xml:space="preserve">Порядок ознакомления с информацией и материалами, которые будут представлены на общем собрании членов товарищества и адрес места, где с ними можно ознакомиться: </w:t>
      </w:r>
      <w:r>
        <w:rPr>
          <w:sz w:val="18"/>
        </w:rPr>
        <w:t>информация, материалы (приложения) для ознакомления и Бланки голосования (бюллетени) для принятия решений по вопросам повестки дня общего собрания будут размещены в общем чате ТСЖ, а также с указанной информацией можно будет ознакомиться на информационных стендах, размещенных в общедоступных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местах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первых</w:t>
      </w:r>
      <w:r>
        <w:rPr>
          <w:spacing w:val="-3"/>
          <w:sz w:val="18"/>
        </w:rPr>
        <w:t xml:space="preserve"> </w:t>
      </w:r>
      <w:r>
        <w:rPr>
          <w:sz w:val="18"/>
        </w:rPr>
        <w:t>этажах</w:t>
      </w:r>
      <w:r>
        <w:rPr>
          <w:spacing w:val="-4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-3"/>
          <w:sz w:val="18"/>
        </w:rPr>
        <w:t xml:space="preserve"> </w:t>
      </w:r>
      <w:r>
        <w:rPr>
          <w:sz w:val="18"/>
        </w:rPr>
        <w:t>подъезда</w:t>
      </w:r>
      <w:r>
        <w:rPr>
          <w:spacing w:val="-5"/>
          <w:sz w:val="18"/>
        </w:rPr>
        <w:t xml:space="preserve"> </w:t>
      </w:r>
      <w:r>
        <w:rPr>
          <w:sz w:val="18"/>
        </w:rPr>
        <w:t>МКД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офисе</w:t>
      </w:r>
      <w:r>
        <w:rPr>
          <w:spacing w:val="-5"/>
          <w:sz w:val="18"/>
        </w:rPr>
        <w:t xml:space="preserve"> </w:t>
      </w:r>
      <w:r>
        <w:rPr>
          <w:sz w:val="18"/>
        </w:rPr>
        <w:t>ТСЖ</w:t>
      </w:r>
      <w:r>
        <w:rPr>
          <w:spacing w:val="-4"/>
          <w:sz w:val="18"/>
        </w:rPr>
        <w:t xml:space="preserve"> </w:t>
      </w:r>
      <w:r>
        <w:rPr>
          <w:sz w:val="18"/>
        </w:rPr>
        <w:t>«Дачная,9»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5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собрания товарищества в приемные дни и часы ТСЖ по адресу Московская область, г. Красногорск, ул. </w:t>
      </w:r>
      <w:r w:rsidR="002A1B52">
        <w:rPr>
          <w:sz w:val="18"/>
        </w:rPr>
        <w:t>Дачная</w:t>
      </w:r>
      <w:r>
        <w:rPr>
          <w:sz w:val="18"/>
        </w:rPr>
        <w:t xml:space="preserve">, дом </w:t>
      </w:r>
      <w:r w:rsidR="002A1B52">
        <w:rPr>
          <w:sz w:val="18"/>
        </w:rPr>
        <w:t xml:space="preserve">9. </w:t>
      </w:r>
      <w:r>
        <w:rPr>
          <w:spacing w:val="-2"/>
          <w:sz w:val="18"/>
        </w:rPr>
        <w:t xml:space="preserve"> </w:t>
      </w:r>
    </w:p>
    <w:p w14:paraId="4D4EC9F1" w14:textId="51C7131F" w:rsidR="004758A5" w:rsidRDefault="004758A5" w:rsidP="004758A5">
      <w:pPr>
        <w:spacing w:before="207"/>
        <w:ind w:left="7"/>
        <w:jc w:val="center"/>
        <w:rPr>
          <w:sz w:val="18"/>
        </w:rPr>
      </w:pPr>
      <w:r>
        <w:rPr>
          <w:sz w:val="18"/>
        </w:rPr>
        <w:t>Правление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ТСЖ</w:t>
      </w:r>
      <w:r>
        <w:rPr>
          <w:spacing w:val="-4"/>
          <w:sz w:val="18"/>
        </w:rPr>
        <w:t xml:space="preserve"> </w:t>
      </w:r>
      <w:r>
        <w:rPr>
          <w:sz w:val="18"/>
        </w:rPr>
        <w:t>«</w:t>
      </w:r>
      <w:r w:rsidR="002A1B52">
        <w:rPr>
          <w:sz w:val="18"/>
        </w:rPr>
        <w:t>Дачная,9</w:t>
      </w:r>
      <w:r>
        <w:rPr>
          <w:spacing w:val="-5"/>
          <w:sz w:val="18"/>
        </w:rPr>
        <w:t>»</w:t>
      </w:r>
    </w:p>
    <w:p w14:paraId="3C3B5EB3" w14:textId="77777777" w:rsidR="00DA37F4" w:rsidRPr="00564C30" w:rsidRDefault="00DA37F4" w:rsidP="00DA37F4">
      <w:pPr>
        <w:ind w:firstLine="720"/>
        <w:rPr>
          <w:sz w:val="20"/>
          <w:szCs w:val="20"/>
        </w:rPr>
      </w:pPr>
    </w:p>
    <w:p w14:paraId="13DA74DF" w14:textId="6BEE6459" w:rsidR="00CB6F6A" w:rsidRPr="00564C30" w:rsidRDefault="00CB6F6A" w:rsidP="00182A60">
      <w:pPr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Дополнительно сообщаем: в случае отсутствия кворума</w:t>
      </w:r>
      <w:r w:rsidR="005D425A">
        <w:rPr>
          <w:b/>
          <w:color w:val="000000"/>
          <w:sz w:val="20"/>
          <w:szCs w:val="20"/>
        </w:rPr>
        <w:t xml:space="preserve"> собрание членов ТСЖ «Дачная,9» состоится в заочной форме через 10 дне</w:t>
      </w:r>
      <w:r w:rsidR="00EC61E7">
        <w:rPr>
          <w:b/>
          <w:color w:val="000000"/>
          <w:sz w:val="20"/>
          <w:szCs w:val="20"/>
        </w:rPr>
        <w:t xml:space="preserve">й после даты очного собрания: </w:t>
      </w:r>
      <w:r w:rsidR="004758A5">
        <w:rPr>
          <w:b/>
          <w:color w:val="000000"/>
          <w:sz w:val="20"/>
          <w:szCs w:val="20"/>
        </w:rPr>
        <w:t>2</w:t>
      </w:r>
      <w:r w:rsidR="00A043CB">
        <w:rPr>
          <w:b/>
          <w:color w:val="000000"/>
          <w:sz w:val="20"/>
          <w:szCs w:val="20"/>
        </w:rPr>
        <w:t>5</w:t>
      </w:r>
      <w:r w:rsidR="004758A5">
        <w:rPr>
          <w:b/>
          <w:color w:val="000000"/>
          <w:sz w:val="20"/>
          <w:szCs w:val="20"/>
        </w:rPr>
        <w:t xml:space="preserve">-31 </w:t>
      </w:r>
      <w:r w:rsidR="00EC61E7">
        <w:rPr>
          <w:b/>
          <w:color w:val="000000"/>
          <w:sz w:val="20"/>
          <w:szCs w:val="20"/>
        </w:rPr>
        <w:t xml:space="preserve">марта </w:t>
      </w:r>
      <w:r w:rsidR="005D425A">
        <w:rPr>
          <w:b/>
          <w:color w:val="000000"/>
          <w:sz w:val="20"/>
          <w:szCs w:val="20"/>
        </w:rPr>
        <w:t>202</w:t>
      </w:r>
      <w:r w:rsidR="004758A5">
        <w:rPr>
          <w:b/>
          <w:color w:val="000000"/>
          <w:sz w:val="20"/>
          <w:szCs w:val="20"/>
        </w:rPr>
        <w:t>4</w:t>
      </w:r>
      <w:r w:rsidR="005D425A">
        <w:rPr>
          <w:b/>
          <w:color w:val="000000"/>
          <w:sz w:val="20"/>
          <w:szCs w:val="20"/>
        </w:rPr>
        <w:t xml:space="preserve"> года, о чем будет сообщено дополнительно.</w:t>
      </w:r>
    </w:p>
    <w:sectPr w:rsidR="00CB6F6A" w:rsidRPr="00564C30" w:rsidSect="002A1B52">
      <w:footerReference w:type="even" r:id="rId9"/>
      <w:pgSz w:w="11906" w:h="16838"/>
      <w:pgMar w:top="142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0BFF" w14:textId="77777777" w:rsidR="00B2631F" w:rsidRDefault="00B2631F">
      <w:r>
        <w:separator/>
      </w:r>
    </w:p>
  </w:endnote>
  <w:endnote w:type="continuationSeparator" w:id="0">
    <w:p w14:paraId="35B76CDD" w14:textId="77777777" w:rsidR="00B2631F" w:rsidRDefault="00B2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292F" w14:textId="77777777" w:rsidR="006D4488" w:rsidRDefault="00D16294" w:rsidP="00487CC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448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29DEAA" w14:textId="77777777" w:rsidR="006D4488" w:rsidRDefault="006D4488" w:rsidP="00CE00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7C0B" w14:textId="77777777" w:rsidR="00B2631F" w:rsidRDefault="00B2631F">
      <w:r>
        <w:separator/>
      </w:r>
    </w:p>
  </w:footnote>
  <w:footnote w:type="continuationSeparator" w:id="0">
    <w:p w14:paraId="0740DDB5" w14:textId="77777777" w:rsidR="00B2631F" w:rsidRDefault="00B26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8DD"/>
    <w:multiLevelType w:val="hybridMultilevel"/>
    <w:tmpl w:val="280EFAAE"/>
    <w:lvl w:ilvl="0" w:tplc="8E62B198">
      <w:start w:val="1"/>
      <w:numFmt w:val="decimal"/>
      <w:lvlText w:val="%1."/>
      <w:lvlJc w:val="left"/>
      <w:pPr>
        <w:ind w:left="53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96AFE8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D31EC3C4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3" w:tplc="B2D40D30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3A64819E">
      <w:numFmt w:val="bullet"/>
      <w:lvlText w:val="•"/>
      <w:lvlJc w:val="left"/>
      <w:pPr>
        <w:ind w:left="4550" w:hanging="361"/>
      </w:pPr>
      <w:rPr>
        <w:rFonts w:hint="default"/>
        <w:lang w:val="ru-RU" w:eastAsia="en-US" w:bidi="ar-SA"/>
      </w:rPr>
    </w:lvl>
    <w:lvl w:ilvl="5" w:tplc="23AE4450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6" w:tplc="1CAEA302">
      <w:numFmt w:val="bullet"/>
      <w:lvlText w:val="•"/>
      <w:lvlJc w:val="left"/>
      <w:pPr>
        <w:ind w:left="6555" w:hanging="361"/>
      </w:pPr>
      <w:rPr>
        <w:rFonts w:hint="default"/>
        <w:lang w:val="ru-RU" w:eastAsia="en-US" w:bidi="ar-SA"/>
      </w:rPr>
    </w:lvl>
    <w:lvl w:ilvl="7" w:tplc="249CED0E">
      <w:numFmt w:val="bullet"/>
      <w:lvlText w:val="•"/>
      <w:lvlJc w:val="left"/>
      <w:pPr>
        <w:ind w:left="7558" w:hanging="361"/>
      </w:pPr>
      <w:rPr>
        <w:rFonts w:hint="default"/>
        <w:lang w:val="ru-RU" w:eastAsia="en-US" w:bidi="ar-SA"/>
      </w:rPr>
    </w:lvl>
    <w:lvl w:ilvl="8" w:tplc="F58CBF00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B112DA7"/>
    <w:multiLevelType w:val="hybridMultilevel"/>
    <w:tmpl w:val="2F78708E"/>
    <w:lvl w:ilvl="0" w:tplc="9606DEB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7F58B5"/>
    <w:multiLevelType w:val="hybridMultilevel"/>
    <w:tmpl w:val="A234313A"/>
    <w:lvl w:ilvl="0" w:tplc="0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0F3617"/>
    <w:multiLevelType w:val="hybridMultilevel"/>
    <w:tmpl w:val="E29AA8AC"/>
    <w:lvl w:ilvl="0" w:tplc="815E8724">
      <w:start w:val="8"/>
      <w:numFmt w:val="decimal"/>
      <w:lvlText w:val="%1."/>
      <w:lvlJc w:val="right"/>
      <w:pPr>
        <w:tabs>
          <w:tab w:val="num" w:pos="1077"/>
        </w:tabs>
        <w:ind w:left="1440" w:hanging="360"/>
      </w:pPr>
      <w:rPr>
        <w:rFonts w:hint="default"/>
        <w:b w:val="0"/>
      </w:rPr>
    </w:lvl>
    <w:lvl w:ilvl="1" w:tplc="7220D5A6">
      <w:start w:val="15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5059E"/>
    <w:multiLevelType w:val="hybridMultilevel"/>
    <w:tmpl w:val="856E6E70"/>
    <w:lvl w:ilvl="0" w:tplc="3F947C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BC43B6"/>
    <w:multiLevelType w:val="hybridMultilevel"/>
    <w:tmpl w:val="69D48B82"/>
    <w:lvl w:ilvl="0" w:tplc="5464D282">
      <w:start w:val="6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453375"/>
    <w:multiLevelType w:val="hybridMultilevel"/>
    <w:tmpl w:val="FE10755C"/>
    <w:lvl w:ilvl="0" w:tplc="2DDCA5C6">
      <w:start w:val="1"/>
      <w:numFmt w:val="decimal"/>
      <w:lvlText w:val="%1."/>
      <w:lvlJc w:val="left"/>
      <w:pPr>
        <w:tabs>
          <w:tab w:val="num" w:pos="1725"/>
        </w:tabs>
        <w:ind w:left="1725" w:hanging="1016"/>
      </w:pPr>
      <w:rPr>
        <w:rFonts w:hint="default"/>
      </w:rPr>
    </w:lvl>
    <w:lvl w:ilvl="1" w:tplc="D2885914">
      <w:start w:val="9"/>
      <w:numFmt w:val="decimal"/>
      <w:lvlText w:val="%2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0D6D20"/>
    <w:multiLevelType w:val="hybridMultilevel"/>
    <w:tmpl w:val="8AB24416"/>
    <w:lvl w:ilvl="0" w:tplc="0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2461C4"/>
    <w:multiLevelType w:val="hybridMultilevel"/>
    <w:tmpl w:val="E29AA8AC"/>
    <w:lvl w:ilvl="0" w:tplc="815E8724">
      <w:start w:val="8"/>
      <w:numFmt w:val="decimal"/>
      <w:lvlText w:val="%1."/>
      <w:lvlJc w:val="right"/>
      <w:pPr>
        <w:tabs>
          <w:tab w:val="num" w:pos="1077"/>
        </w:tabs>
        <w:ind w:left="1440" w:hanging="360"/>
      </w:pPr>
      <w:rPr>
        <w:rFonts w:hint="default"/>
        <w:b w:val="0"/>
      </w:rPr>
    </w:lvl>
    <w:lvl w:ilvl="1" w:tplc="7220D5A6">
      <w:start w:val="15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4C1BEA"/>
    <w:multiLevelType w:val="hybridMultilevel"/>
    <w:tmpl w:val="0E762D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32"/>
    <w:rsid w:val="000263B7"/>
    <w:rsid w:val="000767C4"/>
    <w:rsid w:val="000933A7"/>
    <w:rsid w:val="000958C3"/>
    <w:rsid w:val="000A2990"/>
    <w:rsid w:val="000E035A"/>
    <w:rsid w:val="00100CD5"/>
    <w:rsid w:val="00125DF8"/>
    <w:rsid w:val="0013033C"/>
    <w:rsid w:val="00133CB4"/>
    <w:rsid w:val="0015714E"/>
    <w:rsid w:val="00182A60"/>
    <w:rsid w:val="001A1EEC"/>
    <w:rsid w:val="001C0327"/>
    <w:rsid w:val="002758F8"/>
    <w:rsid w:val="00281A2E"/>
    <w:rsid w:val="002904A3"/>
    <w:rsid w:val="002A1B52"/>
    <w:rsid w:val="002D1B18"/>
    <w:rsid w:val="002F5EBB"/>
    <w:rsid w:val="00301DB0"/>
    <w:rsid w:val="00312AFD"/>
    <w:rsid w:val="00341697"/>
    <w:rsid w:val="00383B90"/>
    <w:rsid w:val="00393247"/>
    <w:rsid w:val="003B5AF0"/>
    <w:rsid w:val="003B7548"/>
    <w:rsid w:val="003C48BF"/>
    <w:rsid w:val="003F0995"/>
    <w:rsid w:val="003F2B5F"/>
    <w:rsid w:val="003F6D79"/>
    <w:rsid w:val="004041A4"/>
    <w:rsid w:val="00404937"/>
    <w:rsid w:val="004158E6"/>
    <w:rsid w:val="004758A5"/>
    <w:rsid w:val="004823B4"/>
    <w:rsid w:val="00487CC6"/>
    <w:rsid w:val="004A6C8A"/>
    <w:rsid w:val="004B7C7C"/>
    <w:rsid w:val="004E30CF"/>
    <w:rsid w:val="004F5E9C"/>
    <w:rsid w:val="00520B8B"/>
    <w:rsid w:val="00564C30"/>
    <w:rsid w:val="005948BC"/>
    <w:rsid w:val="00594E36"/>
    <w:rsid w:val="005A7CBB"/>
    <w:rsid w:val="005B79FB"/>
    <w:rsid w:val="005C64D2"/>
    <w:rsid w:val="005D0E06"/>
    <w:rsid w:val="005D425A"/>
    <w:rsid w:val="005E2942"/>
    <w:rsid w:val="005F1557"/>
    <w:rsid w:val="00603990"/>
    <w:rsid w:val="00633522"/>
    <w:rsid w:val="006537F1"/>
    <w:rsid w:val="006B7E86"/>
    <w:rsid w:val="006D4488"/>
    <w:rsid w:val="006E026A"/>
    <w:rsid w:val="006E1B7F"/>
    <w:rsid w:val="006F1082"/>
    <w:rsid w:val="00712533"/>
    <w:rsid w:val="007226F3"/>
    <w:rsid w:val="007305EB"/>
    <w:rsid w:val="00744210"/>
    <w:rsid w:val="0079625F"/>
    <w:rsid w:val="007F0285"/>
    <w:rsid w:val="00836BCD"/>
    <w:rsid w:val="00837869"/>
    <w:rsid w:val="00844C69"/>
    <w:rsid w:val="0084591B"/>
    <w:rsid w:val="00857AA0"/>
    <w:rsid w:val="009314FF"/>
    <w:rsid w:val="00953F66"/>
    <w:rsid w:val="00967BE4"/>
    <w:rsid w:val="00980E3F"/>
    <w:rsid w:val="00987F67"/>
    <w:rsid w:val="00994D50"/>
    <w:rsid w:val="009C3E35"/>
    <w:rsid w:val="009D7A17"/>
    <w:rsid w:val="009E26C7"/>
    <w:rsid w:val="009E405C"/>
    <w:rsid w:val="00A043CB"/>
    <w:rsid w:val="00A405E7"/>
    <w:rsid w:val="00A65221"/>
    <w:rsid w:val="00A76758"/>
    <w:rsid w:val="00AA460C"/>
    <w:rsid w:val="00AB6A1D"/>
    <w:rsid w:val="00AB7429"/>
    <w:rsid w:val="00AD7F32"/>
    <w:rsid w:val="00B2156E"/>
    <w:rsid w:val="00B2631F"/>
    <w:rsid w:val="00B329BF"/>
    <w:rsid w:val="00B53CE4"/>
    <w:rsid w:val="00B56E69"/>
    <w:rsid w:val="00B728E8"/>
    <w:rsid w:val="00B86214"/>
    <w:rsid w:val="00B86D13"/>
    <w:rsid w:val="00B911CE"/>
    <w:rsid w:val="00BB66C7"/>
    <w:rsid w:val="00BB7601"/>
    <w:rsid w:val="00BD4B71"/>
    <w:rsid w:val="00C4744B"/>
    <w:rsid w:val="00CB6F6A"/>
    <w:rsid w:val="00CC35C7"/>
    <w:rsid w:val="00CE0000"/>
    <w:rsid w:val="00D16294"/>
    <w:rsid w:val="00D212E5"/>
    <w:rsid w:val="00D24FD7"/>
    <w:rsid w:val="00D34A7D"/>
    <w:rsid w:val="00D46E6D"/>
    <w:rsid w:val="00D6179E"/>
    <w:rsid w:val="00D736F8"/>
    <w:rsid w:val="00D8374A"/>
    <w:rsid w:val="00D95237"/>
    <w:rsid w:val="00D96BC3"/>
    <w:rsid w:val="00DA2729"/>
    <w:rsid w:val="00DA37F4"/>
    <w:rsid w:val="00DC4CAD"/>
    <w:rsid w:val="00DE6473"/>
    <w:rsid w:val="00E21D4B"/>
    <w:rsid w:val="00E23A98"/>
    <w:rsid w:val="00E36725"/>
    <w:rsid w:val="00E76CE2"/>
    <w:rsid w:val="00E91D84"/>
    <w:rsid w:val="00EA0D5D"/>
    <w:rsid w:val="00EC61E7"/>
    <w:rsid w:val="00ED6996"/>
    <w:rsid w:val="00EE165D"/>
    <w:rsid w:val="00EE27F6"/>
    <w:rsid w:val="00EF3E0D"/>
    <w:rsid w:val="00F11255"/>
    <w:rsid w:val="00F30723"/>
    <w:rsid w:val="00F3343F"/>
    <w:rsid w:val="00F5092E"/>
    <w:rsid w:val="00F65226"/>
    <w:rsid w:val="00FD22CC"/>
    <w:rsid w:val="00FD368E"/>
    <w:rsid w:val="00FD7516"/>
    <w:rsid w:val="00FE191A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F29AD"/>
  <w15:docId w15:val="{6C01BAA6-BBA8-4142-BD4E-6DF0EE36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155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F1557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DA37F4"/>
    <w:rPr>
      <w:color w:val="0000FF"/>
      <w:u w:val="single"/>
    </w:rPr>
  </w:style>
  <w:style w:type="character" w:styleId="a6">
    <w:name w:val="page number"/>
    <w:basedOn w:val="a0"/>
    <w:rsid w:val="00CE0000"/>
  </w:style>
  <w:style w:type="paragraph" w:styleId="a7">
    <w:name w:val="Balloon Text"/>
    <w:basedOn w:val="a"/>
    <w:semiHidden/>
    <w:rsid w:val="006D44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5C64D2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F30723"/>
    <w:pPr>
      <w:widowControl w:val="0"/>
      <w:autoSpaceDE w:val="0"/>
      <w:autoSpaceDN w:val="0"/>
      <w:ind w:left="539"/>
    </w:pPr>
    <w:rPr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3072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98600513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ПРАВЛЕНИЕ</vt:lpstr>
    </vt:vector>
  </TitlesOfParts>
  <Company/>
  <LinksUpToDate>false</LinksUpToDate>
  <CharactersWithSpaces>4193</CharactersWithSpaces>
  <SharedDoc>false</SharedDoc>
  <HLinks>
    <vt:vector size="6" baseType="variant"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mailto:4986005130@mail.ru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ПРАВЛЕНИЕ</dc:title>
  <dc:subject/>
  <dc:creator>Amin</dc:creator>
  <cp:keywords/>
  <dc:description/>
  <cp:lastModifiedBy>А</cp:lastModifiedBy>
  <cp:revision>2</cp:revision>
  <cp:lastPrinted>2023-02-13T08:47:00Z</cp:lastPrinted>
  <dcterms:created xsi:type="dcterms:W3CDTF">2024-03-05T18:45:00Z</dcterms:created>
  <dcterms:modified xsi:type="dcterms:W3CDTF">2024-03-05T18:45:00Z</dcterms:modified>
</cp:coreProperties>
</file>